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81" w:rsidRDefault="00C93B81" w:rsidP="00ED06AF">
      <w:pPr>
        <w:pStyle w:val="a7"/>
        <w:spacing w:before="0" w:beforeAutospacing="0" w:after="0" w:afterAutospacing="0"/>
        <w:rPr>
          <w:rFonts w:ascii="Verdana" w:hAnsi="Verdana" w:cs="Verdana"/>
          <w:b/>
          <w:bCs/>
          <w:sz w:val="26"/>
          <w:szCs w:val="26"/>
        </w:rPr>
      </w:pPr>
      <w:r w:rsidRPr="009865D1">
        <w:rPr>
          <w:rFonts w:ascii="Verdana" w:hAnsi="Verdana" w:cs="Verdana" w:hint="eastAsia"/>
          <w:b/>
          <w:bCs/>
          <w:sz w:val="26"/>
          <w:szCs w:val="26"/>
        </w:rPr>
        <w:t xml:space="preserve">How to Setup </w:t>
      </w:r>
      <w:r>
        <w:rPr>
          <w:rFonts w:ascii="Verdana" w:hAnsi="Verdana" w:cs="Verdana" w:hint="eastAsia"/>
          <w:b/>
          <w:bCs/>
          <w:sz w:val="26"/>
          <w:szCs w:val="26"/>
        </w:rPr>
        <w:t>5G priority for W15E</w:t>
      </w:r>
    </w:p>
    <w:p w:rsidR="007901E1" w:rsidRDefault="00C93B81" w:rsidP="00ED06AF">
      <w:pPr>
        <w:pStyle w:val="a7"/>
        <w:spacing w:before="0" w:beforeAutospacing="0" w:after="0" w:afterAutospacing="0"/>
      </w:pPr>
      <w:bookmarkStart w:id="0" w:name="OLE_LINK1"/>
      <w:r>
        <w:rPr>
          <w:rFonts w:ascii="Verdana" w:eastAsia="微软雅黑" w:hAnsi="Verdana" w:cs="Verdana"/>
          <w:color w:val="A6A6A6"/>
          <w:sz w:val="18"/>
          <w:szCs w:val="18"/>
        </w:rPr>
        <w:t xml:space="preserve">Model Number: </w:t>
      </w:r>
      <w:r>
        <w:rPr>
          <w:rFonts w:ascii="Verdana" w:eastAsia="微软雅黑" w:hAnsi="Verdana" w:cs="Verdana" w:hint="eastAsia"/>
          <w:color w:val="A6A6A6"/>
          <w:sz w:val="18"/>
          <w:szCs w:val="18"/>
        </w:rPr>
        <w:t>W15E</w:t>
      </w:r>
      <w:r w:rsidRPr="00870D42">
        <w:rPr>
          <w:rFonts w:ascii="Verdana" w:eastAsia="微软雅黑" w:hAnsi="Verdana" w:cs="Verdana"/>
          <w:color w:val="A6A6A6"/>
          <w:sz w:val="18"/>
          <w:szCs w:val="18"/>
        </w:rPr>
        <w:t xml:space="preserve">        Question Classification: </w:t>
      </w:r>
      <w:r w:rsidR="007901E1">
        <w:rPr>
          <w:rFonts w:ascii="Verdana" w:eastAsia="微软雅黑" w:hAnsi="Verdana" w:cs="Verdana"/>
          <w:color w:val="A6A6A6"/>
          <w:sz w:val="18"/>
          <w:szCs w:val="18"/>
        </w:rPr>
        <w:t>Function</w:t>
      </w:r>
      <w:r w:rsidR="007901E1">
        <w:rPr>
          <w:rFonts w:ascii="Verdana" w:eastAsia="微软雅黑" w:hAnsi="Verdana" w:cs="Verdana" w:hint="eastAsia"/>
          <w:color w:val="A6A6A6"/>
          <w:sz w:val="18"/>
          <w:szCs w:val="18"/>
        </w:rPr>
        <w:t xml:space="preserve"> Configuration</w:t>
      </w:r>
    </w:p>
    <w:bookmarkEnd w:id="0"/>
    <w:p w:rsidR="00F86D45" w:rsidRPr="00A35187" w:rsidRDefault="00C93B81" w:rsidP="0091165F">
      <w:pPr>
        <w:pStyle w:val="a7"/>
        <w:spacing w:before="0" w:beforeAutospacing="0" w:after="0" w:afterAutospacing="0" w:line="360" w:lineRule="auto"/>
        <w:rPr>
          <w:rFonts w:ascii="Verdana" w:hAnsi="Verdana"/>
        </w:rPr>
      </w:pPr>
      <w:r w:rsidRPr="00C93B81">
        <w:rPr>
          <w:rFonts w:ascii="Verdana" w:hAnsi="Verdana"/>
        </w:rPr>
        <w:t>Compared with the 2.4G frequency band, 5G frequency band interference is less, transmission speed is faster and more stable</w:t>
      </w:r>
      <w:r w:rsidR="00E11016">
        <w:rPr>
          <w:rFonts w:ascii="Verdana" w:hAnsi="Verdana" w:hint="eastAsia"/>
        </w:rPr>
        <w:t>，</w:t>
      </w:r>
      <w:r w:rsidRPr="00C93B81">
        <w:rPr>
          <w:rFonts w:ascii="Verdana" w:hAnsi="Verdana"/>
        </w:rPr>
        <w:t xml:space="preserve">"5G priority function" is specially designed for this function, when </w:t>
      </w:r>
      <w:r w:rsidR="00E61FA6">
        <w:rPr>
          <w:rFonts w:ascii="Verdana" w:hAnsi="Verdana" w:hint="eastAsia"/>
        </w:rPr>
        <w:t>function</w:t>
      </w:r>
      <w:r w:rsidR="00A35187">
        <w:rPr>
          <w:rFonts w:ascii="Verdana" w:hAnsi="Verdana" w:hint="eastAsia"/>
        </w:rPr>
        <w:t xml:space="preserve"> </w:t>
      </w:r>
      <w:r w:rsidRPr="00C93B81">
        <w:rPr>
          <w:rFonts w:ascii="Verdana" w:hAnsi="Verdana"/>
        </w:rPr>
        <w:t xml:space="preserve">enabled, </w:t>
      </w:r>
      <w:r>
        <w:rPr>
          <w:rFonts w:ascii="Verdana" w:hAnsi="Verdana" w:hint="eastAsia"/>
        </w:rPr>
        <w:t xml:space="preserve">you </w:t>
      </w:r>
      <w:r w:rsidRPr="00C93B81">
        <w:rPr>
          <w:rFonts w:ascii="Verdana" w:hAnsi="Verdana"/>
        </w:rPr>
        <w:t>need to keep 2.4GHz and 5GHz two bands of SSID and password are the same, and wireless client support dual Wi</w:t>
      </w:r>
      <w:r w:rsidR="00E21F69">
        <w:rPr>
          <w:rFonts w:ascii="Verdana" w:hAnsi="Verdana"/>
        </w:rPr>
        <w:t>-</w:t>
      </w:r>
      <w:r w:rsidRPr="00C93B81">
        <w:rPr>
          <w:rFonts w:ascii="Verdana" w:hAnsi="Verdana"/>
        </w:rPr>
        <w:t>Fi, the client connected to a wireless network, will give priority to the 5G band are connected, so as to get the optimal wireless Internet experience.</w:t>
      </w:r>
    </w:p>
    <w:p w:rsidR="00C93B81" w:rsidRPr="00C93B81" w:rsidRDefault="007901E1" w:rsidP="00007FDE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S</w:t>
      </w:r>
      <w:r w:rsidR="00C93B81" w:rsidRPr="00C93B81">
        <w:rPr>
          <w:rFonts w:ascii="Verdana" w:eastAsia="宋体" w:hAnsi="Verdana" w:cs="宋体"/>
          <w:kern w:val="0"/>
          <w:sz w:val="24"/>
          <w:szCs w:val="24"/>
        </w:rPr>
        <w:t>tep</w:t>
      </w:r>
      <w:r>
        <w:rPr>
          <w:rFonts w:ascii="Verdana" w:eastAsia="宋体" w:hAnsi="Verdana" w:cs="宋体" w:hint="eastAsia"/>
          <w:kern w:val="0"/>
          <w:sz w:val="24"/>
          <w:szCs w:val="24"/>
        </w:rPr>
        <w:t xml:space="preserve"> 1</w:t>
      </w:r>
      <w:r w:rsidR="00C93B81" w:rsidRPr="00C93B81">
        <w:rPr>
          <w:rFonts w:ascii="Verdana" w:eastAsia="宋体" w:hAnsi="Verdana" w:cs="宋体"/>
          <w:kern w:val="0"/>
          <w:sz w:val="24"/>
          <w:szCs w:val="24"/>
        </w:rPr>
        <w:t xml:space="preserve">: </w:t>
      </w:r>
      <w:bookmarkStart w:id="1" w:name="OLE_LINK8"/>
      <w:bookmarkStart w:id="2" w:name="OLE_LINK9"/>
      <w:r w:rsidR="00C93B81" w:rsidRPr="00C93B81">
        <w:rPr>
          <w:rFonts w:ascii="Verdana" w:eastAsia="宋体" w:hAnsi="Verdana" w:cs="宋体"/>
          <w:kern w:val="0"/>
          <w:sz w:val="24"/>
          <w:szCs w:val="24"/>
        </w:rPr>
        <w:t>login router settings interface</w:t>
      </w:r>
      <w:bookmarkEnd w:id="1"/>
      <w:bookmarkEnd w:id="2"/>
    </w:p>
    <w:p w:rsidR="00C93B81" w:rsidRPr="00C93B81" w:rsidRDefault="007901E1" w:rsidP="00007FDE">
      <w:pPr>
        <w:widowControl/>
        <w:spacing w:line="360" w:lineRule="auto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S</w:t>
      </w:r>
      <w:r w:rsidR="00C93B81" w:rsidRPr="00C93B81">
        <w:rPr>
          <w:rFonts w:ascii="Verdana" w:eastAsia="宋体" w:hAnsi="Verdana" w:cs="宋体"/>
          <w:kern w:val="0"/>
          <w:sz w:val="24"/>
          <w:szCs w:val="24"/>
        </w:rPr>
        <w:t>tep</w:t>
      </w:r>
      <w:r>
        <w:rPr>
          <w:rFonts w:ascii="Verdana" w:eastAsia="宋体" w:hAnsi="Verdana" w:cs="宋体" w:hint="eastAsia"/>
          <w:kern w:val="0"/>
          <w:sz w:val="24"/>
          <w:szCs w:val="24"/>
        </w:rPr>
        <w:t xml:space="preserve"> 2</w:t>
      </w:r>
      <w:r w:rsidR="00C93B81" w:rsidRPr="00C93B81">
        <w:rPr>
          <w:rFonts w:ascii="Verdana" w:eastAsia="宋体" w:hAnsi="Verdana" w:cs="宋体"/>
          <w:kern w:val="0"/>
          <w:sz w:val="24"/>
          <w:szCs w:val="24"/>
        </w:rPr>
        <w:t xml:space="preserve">: </w:t>
      </w:r>
      <w:bookmarkStart w:id="3" w:name="OLE_LINK10"/>
      <w:bookmarkStart w:id="4" w:name="OLE_LINK11"/>
      <w:r>
        <w:rPr>
          <w:rFonts w:ascii="Verdana" w:eastAsia="宋体" w:hAnsi="Verdana" w:cs="宋体" w:hint="eastAsia"/>
          <w:kern w:val="0"/>
          <w:sz w:val="24"/>
          <w:szCs w:val="24"/>
        </w:rPr>
        <w:t>S</w:t>
      </w:r>
      <w:r w:rsidR="00C93B81" w:rsidRPr="00C93B81">
        <w:rPr>
          <w:rFonts w:ascii="Verdana" w:eastAsia="宋体" w:hAnsi="Verdana" w:cs="宋体"/>
          <w:kern w:val="0"/>
          <w:sz w:val="24"/>
          <w:szCs w:val="24"/>
        </w:rPr>
        <w:t xml:space="preserve">et </w:t>
      </w:r>
      <w:r w:rsidR="00A35187">
        <w:rPr>
          <w:rFonts w:ascii="Verdana" w:eastAsia="宋体" w:hAnsi="Verdana" w:cs="宋体" w:hint="eastAsia"/>
          <w:kern w:val="0"/>
          <w:sz w:val="24"/>
          <w:szCs w:val="24"/>
        </w:rPr>
        <w:t>wireless name of 2.4G and 5G consistent</w:t>
      </w:r>
    </w:p>
    <w:bookmarkEnd w:id="3"/>
    <w:bookmarkEnd w:id="4"/>
    <w:p w:rsidR="002C02D5" w:rsidRDefault="007901E1" w:rsidP="00007FDE">
      <w:pPr>
        <w:spacing w:line="360" w:lineRule="auto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S</w:t>
      </w:r>
      <w:r w:rsidR="00C93B81" w:rsidRPr="00C93B81">
        <w:rPr>
          <w:rFonts w:ascii="Verdana" w:eastAsia="宋体" w:hAnsi="Verdana" w:cs="宋体"/>
          <w:kern w:val="0"/>
          <w:sz w:val="24"/>
          <w:szCs w:val="24"/>
        </w:rPr>
        <w:t>tep</w:t>
      </w:r>
      <w:r>
        <w:rPr>
          <w:rFonts w:ascii="Verdana" w:eastAsia="宋体" w:hAnsi="Verdana" w:cs="宋体" w:hint="eastAsia"/>
          <w:kern w:val="0"/>
          <w:sz w:val="24"/>
          <w:szCs w:val="24"/>
        </w:rPr>
        <w:t xml:space="preserve"> 3</w:t>
      </w:r>
      <w:r w:rsidR="00C93B81" w:rsidRPr="00C93B81">
        <w:rPr>
          <w:rFonts w:ascii="Verdana" w:eastAsia="宋体" w:hAnsi="Verdana" w:cs="宋体"/>
          <w:kern w:val="0"/>
          <w:sz w:val="24"/>
          <w:szCs w:val="24"/>
        </w:rPr>
        <w:t xml:space="preserve">: </w:t>
      </w:r>
      <w:bookmarkStart w:id="5" w:name="OLE_LINK12"/>
      <w:bookmarkStart w:id="6" w:name="OLE_LINK13"/>
      <w:r>
        <w:rPr>
          <w:rFonts w:ascii="Verdana" w:eastAsia="宋体" w:hAnsi="Verdana" w:cs="宋体" w:hint="eastAsia"/>
          <w:kern w:val="0"/>
          <w:sz w:val="24"/>
          <w:szCs w:val="24"/>
        </w:rPr>
        <w:t>T</w:t>
      </w:r>
      <w:r w:rsidR="00C93B81" w:rsidRPr="00C93B81">
        <w:rPr>
          <w:rFonts w:ascii="Verdana" w:eastAsia="宋体" w:hAnsi="Verdana" w:cs="宋体"/>
          <w:kern w:val="0"/>
          <w:sz w:val="24"/>
          <w:szCs w:val="24"/>
        </w:rPr>
        <w:t>urn on the 5G priority function</w:t>
      </w:r>
    </w:p>
    <w:bookmarkEnd w:id="5"/>
    <w:bookmarkEnd w:id="6"/>
    <w:p w:rsidR="00F86D45" w:rsidRDefault="00F86D45" w:rsidP="00C93B81">
      <w:pPr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kern w:val="0"/>
          <w:sz w:val="24"/>
          <w:szCs w:val="24"/>
        </w:rPr>
        <w:drawing>
          <wp:inline distT="0" distB="0" distL="0" distR="0">
            <wp:extent cx="5274310" cy="256127"/>
            <wp:effectExtent l="19050" t="0" r="2540" b="0"/>
            <wp:docPr id="1" name="图片 1" descr="C:\Users\Administrator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8C7" w:rsidRDefault="007901E1" w:rsidP="00007FDE">
      <w:pPr>
        <w:pStyle w:val="aa"/>
        <w:numPr>
          <w:ilvl w:val="0"/>
          <w:numId w:val="2"/>
        </w:numPr>
        <w:spacing w:line="360" w:lineRule="auto"/>
        <w:ind w:left="0" w:firstLineChars="0" w:firstLine="0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E</w:t>
      </w:r>
      <w:r w:rsidR="00F86D45" w:rsidRPr="00F86D45">
        <w:rPr>
          <w:rFonts w:ascii="Verdana" w:hAnsi="Verdana"/>
          <w:sz w:val="24"/>
          <w:szCs w:val="24"/>
        </w:rPr>
        <w:t>nter www.tendawifi.com in the browser address bar and press enter</w:t>
      </w:r>
      <w:r w:rsidR="000A23DE">
        <w:rPr>
          <w:rFonts w:ascii="Verdana" w:hAnsi="Verdana" w:hint="eastAsia"/>
          <w:sz w:val="24"/>
          <w:szCs w:val="24"/>
        </w:rPr>
        <w:t>.</w:t>
      </w:r>
    </w:p>
    <w:p w:rsidR="007118C7" w:rsidRPr="00370932" w:rsidRDefault="007118C7" w:rsidP="00370932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887842"/>
            <wp:effectExtent l="19050" t="0" r="2540" b="0"/>
            <wp:docPr id="6" name="图片 6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D45" w:rsidRPr="00F86D45" w:rsidRDefault="007901E1" w:rsidP="00007FDE">
      <w:pPr>
        <w:pStyle w:val="aa"/>
        <w:numPr>
          <w:ilvl w:val="0"/>
          <w:numId w:val="2"/>
        </w:numPr>
        <w:spacing w:line="360" w:lineRule="auto"/>
        <w:ind w:left="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E</w:t>
      </w:r>
      <w:r w:rsidR="00F86D45" w:rsidRPr="00F86D45">
        <w:rPr>
          <w:rFonts w:ascii="Verdana" w:hAnsi="Verdana"/>
          <w:sz w:val="24"/>
          <w:szCs w:val="24"/>
        </w:rPr>
        <w:t xml:space="preserve">nter the </w:t>
      </w:r>
      <w:r w:rsidR="00F86D45">
        <w:rPr>
          <w:rFonts w:ascii="Verdana" w:hAnsi="Verdana"/>
          <w:sz w:val="24"/>
          <w:szCs w:val="24"/>
        </w:rPr>
        <w:t>password, and click "</w:t>
      </w:r>
      <w:r w:rsidR="00F86D45" w:rsidRPr="00007FDE">
        <w:rPr>
          <w:rFonts w:ascii="Verdana" w:hAnsi="Verdana" w:hint="eastAsia"/>
          <w:b/>
          <w:color w:val="FF0000"/>
          <w:sz w:val="24"/>
          <w:szCs w:val="24"/>
        </w:rPr>
        <w:t>L</w:t>
      </w:r>
      <w:r w:rsidR="00F86D45" w:rsidRPr="00007FDE">
        <w:rPr>
          <w:rFonts w:ascii="Verdana" w:hAnsi="Verdana"/>
          <w:b/>
          <w:color w:val="FF0000"/>
          <w:sz w:val="24"/>
          <w:szCs w:val="24"/>
        </w:rPr>
        <w:t>ogin</w:t>
      </w:r>
      <w:r w:rsidR="00F86D45" w:rsidRPr="00F86D45">
        <w:rPr>
          <w:rFonts w:ascii="Verdana" w:hAnsi="Verdana"/>
          <w:sz w:val="24"/>
          <w:szCs w:val="24"/>
        </w:rPr>
        <w:t>"</w:t>
      </w:r>
      <w:r w:rsidR="00DD3D27">
        <w:rPr>
          <w:rFonts w:ascii="Verdana" w:hAnsi="Verdana"/>
          <w:sz w:val="24"/>
          <w:szCs w:val="24"/>
        </w:rPr>
        <w:t>.</w:t>
      </w:r>
    </w:p>
    <w:p w:rsidR="00F86D45" w:rsidRPr="00370932" w:rsidRDefault="00F86D45" w:rsidP="00370932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911780"/>
            <wp:effectExtent l="19050" t="0" r="2540" b="0"/>
            <wp:docPr id="3" name="图片 3" descr="C:\Users\Administrato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8C7" w:rsidRPr="002A1E7A" w:rsidRDefault="00A35187" w:rsidP="002A1E7A">
      <w:pPr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238750" cy="266700"/>
            <wp:effectExtent l="19050" t="0" r="0" b="0"/>
            <wp:docPr id="2" name="图片 1" descr="C:\Users\Administrator\Desktop\QQ截图20170714134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7071413403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8C7" w:rsidRPr="002A1E7A" w:rsidRDefault="007118C7" w:rsidP="002A1E7A">
      <w:pPr>
        <w:pStyle w:val="aa"/>
        <w:numPr>
          <w:ilvl w:val="0"/>
          <w:numId w:val="5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2A1E7A">
        <w:rPr>
          <w:rFonts w:ascii="Verdana" w:hAnsi="Verdana" w:hint="eastAsia"/>
          <w:sz w:val="24"/>
          <w:szCs w:val="24"/>
        </w:rPr>
        <w:t>A</w:t>
      </w:r>
      <w:r w:rsidRPr="002A1E7A">
        <w:rPr>
          <w:rFonts w:ascii="Verdana" w:hAnsi="Verdana"/>
          <w:sz w:val="24"/>
          <w:szCs w:val="24"/>
        </w:rPr>
        <w:t>fter the normal login router settings page, you can modify the SSI</w:t>
      </w:r>
      <w:r w:rsidR="007F02DE" w:rsidRPr="002A1E7A">
        <w:rPr>
          <w:rFonts w:ascii="Verdana" w:hAnsi="Verdana"/>
          <w:sz w:val="24"/>
          <w:szCs w:val="24"/>
        </w:rPr>
        <w:t>D and password in the "</w:t>
      </w:r>
      <w:r w:rsidR="007F02DE" w:rsidRPr="002A1E7A">
        <w:rPr>
          <w:rFonts w:ascii="Verdana" w:hAnsi="Verdana"/>
          <w:b/>
          <w:color w:val="FF0000"/>
          <w:sz w:val="24"/>
          <w:szCs w:val="24"/>
        </w:rPr>
        <w:t>Wireless</w:t>
      </w:r>
      <w:r w:rsidRPr="002A1E7A">
        <w:rPr>
          <w:rFonts w:ascii="Verdana" w:hAnsi="Verdana"/>
          <w:sz w:val="24"/>
          <w:szCs w:val="24"/>
        </w:rPr>
        <w:t>" - "</w:t>
      </w:r>
      <w:r w:rsidR="007F02DE" w:rsidRPr="002A1E7A">
        <w:rPr>
          <w:rFonts w:ascii="Verdana" w:hAnsi="Verdana" w:hint="eastAsia"/>
          <w:b/>
          <w:color w:val="FF0000"/>
          <w:sz w:val="24"/>
          <w:szCs w:val="24"/>
        </w:rPr>
        <w:t>B</w:t>
      </w:r>
      <w:r w:rsidR="007F02DE" w:rsidRPr="002A1E7A">
        <w:rPr>
          <w:rFonts w:ascii="Verdana" w:hAnsi="Verdana"/>
          <w:b/>
          <w:color w:val="FF0000"/>
          <w:sz w:val="24"/>
          <w:szCs w:val="24"/>
        </w:rPr>
        <w:t>asic</w:t>
      </w:r>
      <w:r w:rsidRPr="002A1E7A">
        <w:rPr>
          <w:rFonts w:ascii="Verdana" w:hAnsi="Verdana"/>
          <w:sz w:val="24"/>
          <w:szCs w:val="24"/>
        </w:rPr>
        <w:t>"</w:t>
      </w:r>
    </w:p>
    <w:p w:rsidR="007F02DE" w:rsidRPr="002A1E7A" w:rsidRDefault="00C97CAA" w:rsidP="002A1E7A">
      <w:pPr>
        <w:spacing w:line="360" w:lineRule="auto"/>
        <w:jc w:val="left"/>
        <w:rPr>
          <w:rFonts w:ascii="Verdana" w:eastAsia="微软雅黑" w:hAnsi="Verdana"/>
          <w:sz w:val="24"/>
          <w:szCs w:val="24"/>
        </w:rPr>
      </w:pPr>
      <w:r>
        <w:rPr>
          <w:rFonts w:ascii="Verdana" w:eastAsia="微软雅黑" w:hAnsi="Verdana"/>
          <w:sz w:val="24"/>
          <w:szCs w:val="24"/>
        </w:rPr>
        <w:t>(</w:t>
      </w:r>
      <w:r w:rsidR="00B862F9">
        <w:rPr>
          <w:rFonts w:ascii="Verdana" w:eastAsia="微软雅黑" w:hAnsi="Verdana" w:hint="eastAsia"/>
          <w:sz w:val="24"/>
          <w:szCs w:val="24"/>
        </w:rPr>
        <w:t>1)</w:t>
      </w:r>
      <w:r w:rsidR="00FE5924" w:rsidRPr="002A1E7A">
        <w:rPr>
          <w:rFonts w:ascii="Verdana" w:eastAsia="微软雅黑" w:hAnsi="Verdana"/>
          <w:sz w:val="24"/>
          <w:szCs w:val="24"/>
        </w:rPr>
        <w:t>2.4G signal setting</w:t>
      </w:r>
    </w:p>
    <w:p w:rsidR="007F02DE" w:rsidRPr="002A1E7A" w:rsidRDefault="007F02DE" w:rsidP="00370932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905271"/>
            <wp:effectExtent l="19050" t="0" r="2540" b="0"/>
            <wp:docPr id="7" name="图片 7" descr="C:\Users\Administrator\Desktop\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6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2DE" w:rsidRDefault="007F02DE" w:rsidP="00007FDE">
      <w:pPr>
        <w:pStyle w:val="aa"/>
        <w:spacing w:line="360" w:lineRule="auto"/>
        <w:ind w:firstLineChars="0" w:firstLine="0"/>
        <w:jc w:val="left"/>
        <w:rPr>
          <w:rFonts w:ascii="Verdana" w:hAnsi="Verdana"/>
          <w:color w:val="FF0000"/>
          <w:sz w:val="24"/>
          <w:szCs w:val="24"/>
        </w:rPr>
      </w:pPr>
      <w:r w:rsidRPr="007F02DE">
        <w:rPr>
          <w:rFonts w:ascii="Verdana" w:hAnsi="Verdana"/>
          <w:color w:val="FF0000"/>
          <w:sz w:val="24"/>
          <w:szCs w:val="24"/>
        </w:rPr>
        <w:t>Note: "5G priority" does not support Chinese SSID. Encryption only supports WPA/WPA2.</w:t>
      </w:r>
    </w:p>
    <w:p w:rsidR="007F02DE" w:rsidRPr="002A1E7A" w:rsidRDefault="009321C2" w:rsidP="002A1E7A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</w:rPr>
        <w:t>(</w:t>
      </w:r>
      <w:r>
        <w:rPr>
          <w:rFonts w:ascii="Verdana" w:hAnsi="Verdana" w:hint="eastAsia"/>
        </w:rPr>
        <w:t>2)</w:t>
      </w:r>
      <w:r w:rsidR="00FE5924" w:rsidRPr="002A1E7A">
        <w:rPr>
          <w:rFonts w:ascii="Verdana" w:hAnsi="Verdana"/>
          <w:sz w:val="24"/>
          <w:szCs w:val="24"/>
        </w:rPr>
        <w:t>Maintain 5G signal SSID, encryption mode, the password is consistent with the 2.4G frequency band</w:t>
      </w:r>
    </w:p>
    <w:p w:rsidR="00FE5924" w:rsidRPr="00370932" w:rsidRDefault="00FE5924" w:rsidP="00370932">
      <w:pPr>
        <w:rPr>
          <w:rFonts w:ascii="Verdana" w:hAnsi="Verdana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911780"/>
            <wp:effectExtent l="19050" t="0" r="2540" b="0"/>
            <wp:docPr id="8" name="图片 8" descr="C:\Users\Administrator\Desktop\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7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924" w:rsidRPr="002A1E7A" w:rsidRDefault="00952EB2" w:rsidP="002A1E7A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(</w:t>
      </w:r>
      <w:r>
        <w:rPr>
          <w:rFonts w:ascii="Verdana" w:hAnsi="Verdana" w:hint="eastAsia"/>
          <w:sz w:val="24"/>
          <w:szCs w:val="24"/>
        </w:rPr>
        <w:t>3)</w:t>
      </w:r>
      <w:r w:rsidR="00FE5924" w:rsidRPr="002A1E7A">
        <w:rPr>
          <w:rFonts w:ascii="Verdana" w:hAnsi="Verdana"/>
          <w:sz w:val="24"/>
          <w:szCs w:val="24"/>
        </w:rPr>
        <w:t>Click "</w:t>
      </w:r>
      <w:r w:rsidR="00FE5924" w:rsidRPr="002A1E7A">
        <w:rPr>
          <w:rFonts w:ascii="Verdana" w:hAnsi="Verdana"/>
          <w:b/>
          <w:color w:val="FF0000"/>
          <w:sz w:val="24"/>
          <w:szCs w:val="24"/>
        </w:rPr>
        <w:t>OK</w:t>
      </w:r>
      <w:r w:rsidR="00FE5924" w:rsidRPr="002A1E7A">
        <w:rPr>
          <w:rFonts w:ascii="Verdana" w:hAnsi="Verdana"/>
          <w:sz w:val="24"/>
          <w:szCs w:val="24"/>
        </w:rPr>
        <w:t>""</w:t>
      </w:r>
    </w:p>
    <w:p w:rsidR="00FE5924" w:rsidRPr="00370932" w:rsidRDefault="00FE5924" w:rsidP="00370932">
      <w:pPr>
        <w:rPr>
          <w:rFonts w:ascii="Verdana" w:hAnsi="Verdana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344949"/>
            <wp:effectExtent l="19050" t="0" r="2540" b="0"/>
            <wp:docPr id="9" name="图片 9" descr="C:\Users\Administrator\Desktop\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8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4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924" w:rsidRPr="002A1E7A" w:rsidRDefault="00FE5924" w:rsidP="002A1E7A">
      <w:pPr>
        <w:rPr>
          <w:rFonts w:ascii="Verdana" w:hAnsi="Verdana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295133"/>
            <wp:effectExtent l="19050" t="0" r="2540" b="0"/>
            <wp:docPr id="10" name="图片 10" descr="C:\Users\Administrator\Desktop\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00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0B" w:rsidRPr="002A1E7A" w:rsidRDefault="007A6A0B" w:rsidP="002A1E7A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2A1E7A">
        <w:rPr>
          <w:rFonts w:ascii="Verdana" w:hAnsi="Verdana"/>
          <w:sz w:val="24"/>
          <w:szCs w:val="24"/>
        </w:rPr>
        <w:t xml:space="preserve">1. </w:t>
      </w:r>
      <w:r w:rsidRPr="002A1E7A">
        <w:rPr>
          <w:rFonts w:ascii="Verdana" w:hAnsi="Verdana" w:hint="eastAsia"/>
          <w:sz w:val="24"/>
          <w:szCs w:val="24"/>
        </w:rPr>
        <w:t>I</w:t>
      </w:r>
      <w:r w:rsidRPr="002A1E7A">
        <w:rPr>
          <w:rFonts w:ascii="Verdana" w:hAnsi="Verdana"/>
          <w:sz w:val="24"/>
          <w:szCs w:val="24"/>
        </w:rPr>
        <w:t>n the “</w:t>
      </w:r>
      <w:r w:rsidRPr="002A1E7A">
        <w:rPr>
          <w:rFonts w:ascii="Verdana" w:hAnsi="Verdana"/>
          <w:b/>
          <w:color w:val="FF0000"/>
          <w:sz w:val="24"/>
          <w:szCs w:val="24"/>
        </w:rPr>
        <w:t>wireless</w:t>
      </w:r>
      <w:r w:rsidRPr="002A1E7A">
        <w:rPr>
          <w:rFonts w:ascii="Verdana" w:hAnsi="Verdana"/>
          <w:sz w:val="24"/>
          <w:szCs w:val="24"/>
        </w:rPr>
        <w:t xml:space="preserve">” </w:t>
      </w:r>
      <w:r w:rsidR="00007FDE" w:rsidRPr="002A1E7A">
        <w:rPr>
          <w:rFonts w:ascii="Verdana" w:hAnsi="Verdana" w:hint="eastAsia"/>
          <w:sz w:val="24"/>
          <w:szCs w:val="24"/>
        </w:rPr>
        <w:t>-</w:t>
      </w:r>
      <w:r w:rsidR="007901E1" w:rsidRPr="002A1E7A">
        <w:rPr>
          <w:rFonts w:ascii="Verdana" w:hAnsi="Verdana" w:hint="eastAsia"/>
          <w:sz w:val="24"/>
          <w:szCs w:val="24"/>
        </w:rPr>
        <w:t>--</w:t>
      </w:r>
      <w:r w:rsidRPr="002A1E7A">
        <w:rPr>
          <w:rFonts w:ascii="Verdana" w:hAnsi="Verdana"/>
          <w:sz w:val="24"/>
          <w:szCs w:val="24"/>
        </w:rPr>
        <w:t>“</w:t>
      </w:r>
      <w:r w:rsidRPr="002A1E7A">
        <w:rPr>
          <w:rFonts w:ascii="Verdana" w:hAnsi="Verdana"/>
          <w:b/>
          <w:color w:val="FF0000"/>
          <w:sz w:val="24"/>
          <w:szCs w:val="24"/>
        </w:rPr>
        <w:t>R</w:t>
      </w:r>
      <w:r w:rsidRPr="002A1E7A">
        <w:rPr>
          <w:rFonts w:ascii="Verdana" w:hAnsi="Verdana" w:hint="eastAsia"/>
          <w:b/>
          <w:color w:val="FF0000"/>
          <w:sz w:val="24"/>
          <w:szCs w:val="24"/>
        </w:rPr>
        <w:t>F</w:t>
      </w:r>
      <w:r w:rsidRPr="002A1E7A">
        <w:rPr>
          <w:rFonts w:ascii="Verdana" w:hAnsi="Verdana"/>
          <w:b/>
          <w:color w:val="FF0000"/>
          <w:sz w:val="24"/>
          <w:szCs w:val="24"/>
        </w:rPr>
        <w:t xml:space="preserve"> optimization</w:t>
      </w:r>
      <w:r w:rsidRPr="002A1E7A">
        <w:rPr>
          <w:rFonts w:ascii="Verdana" w:hAnsi="Verdana"/>
          <w:sz w:val="24"/>
          <w:szCs w:val="24"/>
        </w:rPr>
        <w:t>” settings page, turn on the 5G priority function and click “</w:t>
      </w:r>
      <w:r w:rsidRPr="002A1E7A">
        <w:rPr>
          <w:rFonts w:ascii="Verdana" w:hAnsi="Verdana"/>
          <w:b/>
          <w:color w:val="FF0000"/>
          <w:sz w:val="24"/>
          <w:szCs w:val="24"/>
        </w:rPr>
        <w:t>OK</w:t>
      </w:r>
      <w:r w:rsidRPr="002A1E7A">
        <w:rPr>
          <w:rFonts w:ascii="Verdana" w:hAnsi="Verdana"/>
          <w:sz w:val="24"/>
          <w:szCs w:val="24"/>
        </w:rPr>
        <w:t>"</w:t>
      </w:r>
    </w:p>
    <w:p w:rsidR="007A6A0B" w:rsidRPr="00370932" w:rsidRDefault="007A6A0B" w:rsidP="00370932">
      <w:pPr>
        <w:rPr>
          <w:rFonts w:ascii="Verdana" w:hAnsi="Verdana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4307353"/>
            <wp:effectExtent l="19050" t="0" r="2540" b="0"/>
            <wp:docPr id="11" name="图片 11" descr="C:\Users\Administrator\Desktop\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9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0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0B" w:rsidRPr="00263F2C" w:rsidRDefault="007A6A0B" w:rsidP="00263F2C">
      <w:pPr>
        <w:pStyle w:val="a7"/>
        <w:spacing w:before="0" w:beforeAutospacing="0" w:after="0" w:afterAutospacing="0" w:line="360" w:lineRule="auto"/>
        <w:rPr>
          <w:rFonts w:ascii="Verdana" w:hAnsi="Verdana"/>
        </w:rPr>
      </w:pPr>
      <w:r w:rsidRPr="007A6A0B">
        <w:rPr>
          <w:rFonts w:ascii="Verdana" w:hAnsi="Verdana"/>
        </w:rPr>
        <w:t>After setting up the above operation, when the dual frequency Wi</w:t>
      </w:r>
      <w:r w:rsidR="005C1FD9">
        <w:rPr>
          <w:rFonts w:ascii="Verdana" w:hAnsi="Verdana" w:hint="eastAsia"/>
        </w:rPr>
        <w:t>-</w:t>
      </w:r>
      <w:bookmarkStart w:id="7" w:name="_GoBack"/>
      <w:bookmarkEnd w:id="7"/>
      <w:r w:rsidRPr="007A6A0B">
        <w:rPr>
          <w:rFonts w:ascii="Verdana" w:hAnsi="Verdana"/>
        </w:rPr>
        <w:t>Fi wireless terminal is connected to the wireless network, the 5G band will be preferentially selected for connection</w:t>
      </w:r>
      <w:r>
        <w:rPr>
          <w:rFonts w:ascii="Verdana" w:hAnsi="Verdana" w:hint="eastAsia"/>
        </w:rPr>
        <w:t>.</w:t>
      </w:r>
    </w:p>
    <w:sectPr w:rsidR="007A6A0B" w:rsidRPr="00263F2C" w:rsidSect="002C0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46" w:rsidRDefault="00EB0C46" w:rsidP="00C93B81">
      <w:r>
        <w:separator/>
      </w:r>
    </w:p>
  </w:endnote>
  <w:endnote w:type="continuationSeparator" w:id="0">
    <w:p w:rsidR="00EB0C46" w:rsidRDefault="00EB0C46" w:rsidP="00C9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46" w:rsidRDefault="00EB0C46" w:rsidP="00C93B81">
      <w:r>
        <w:separator/>
      </w:r>
    </w:p>
  </w:footnote>
  <w:footnote w:type="continuationSeparator" w:id="0">
    <w:p w:rsidR="00EB0C46" w:rsidRDefault="00EB0C46" w:rsidP="00C93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311"/>
    <w:multiLevelType w:val="hybridMultilevel"/>
    <w:tmpl w:val="11568D78"/>
    <w:lvl w:ilvl="0" w:tplc="480C87A4">
      <w:start w:val="2"/>
      <w:numFmt w:val="decimal"/>
      <w:lvlText w:val="%1&gt;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CF6FF1"/>
    <w:multiLevelType w:val="hybridMultilevel"/>
    <w:tmpl w:val="5516A4A2"/>
    <w:lvl w:ilvl="0" w:tplc="8D846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F257E7A"/>
    <w:multiLevelType w:val="hybridMultilevel"/>
    <w:tmpl w:val="30F232EE"/>
    <w:lvl w:ilvl="0" w:tplc="C7E07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590E5B"/>
    <w:multiLevelType w:val="hybridMultilevel"/>
    <w:tmpl w:val="98348608"/>
    <w:lvl w:ilvl="0" w:tplc="8FE0088E">
      <w:start w:val="1"/>
      <w:numFmt w:val="decimalEnclosedCircle"/>
      <w:lvlText w:val="%1"/>
      <w:lvlJc w:val="left"/>
      <w:pPr>
        <w:ind w:left="825" w:hanging="360"/>
      </w:pPr>
      <w:rPr>
        <w:rFonts w:ascii="微软雅黑" w:eastAsia="微软雅黑" w:hAnsi="微软雅黑" w:hint="default"/>
        <w:b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 w15:restartNumberingAfterBreak="0">
    <w:nsid w:val="63341EB2"/>
    <w:multiLevelType w:val="hybridMultilevel"/>
    <w:tmpl w:val="E4727C10"/>
    <w:lvl w:ilvl="0" w:tplc="D4FEC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ED3492"/>
    <w:multiLevelType w:val="hybridMultilevel"/>
    <w:tmpl w:val="FE6879DC"/>
    <w:lvl w:ilvl="0" w:tplc="9BC2F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B81"/>
    <w:rsid w:val="00004757"/>
    <w:rsid w:val="00007FDE"/>
    <w:rsid w:val="000A23DE"/>
    <w:rsid w:val="00215421"/>
    <w:rsid w:val="00263F2C"/>
    <w:rsid w:val="002A1E7A"/>
    <w:rsid w:val="002C02D5"/>
    <w:rsid w:val="00321348"/>
    <w:rsid w:val="00363976"/>
    <w:rsid w:val="00370932"/>
    <w:rsid w:val="003A279C"/>
    <w:rsid w:val="003E5073"/>
    <w:rsid w:val="0052651D"/>
    <w:rsid w:val="005C1FD9"/>
    <w:rsid w:val="007118C7"/>
    <w:rsid w:val="00727180"/>
    <w:rsid w:val="007901E1"/>
    <w:rsid w:val="007A6A0B"/>
    <w:rsid w:val="007E3458"/>
    <w:rsid w:val="007F02DE"/>
    <w:rsid w:val="00830D64"/>
    <w:rsid w:val="008E03DC"/>
    <w:rsid w:val="0091165F"/>
    <w:rsid w:val="009321C2"/>
    <w:rsid w:val="00952EB2"/>
    <w:rsid w:val="00A35187"/>
    <w:rsid w:val="00A6691B"/>
    <w:rsid w:val="00B862F9"/>
    <w:rsid w:val="00BC4D2C"/>
    <w:rsid w:val="00C93B81"/>
    <w:rsid w:val="00C97CAA"/>
    <w:rsid w:val="00DD3D27"/>
    <w:rsid w:val="00E11016"/>
    <w:rsid w:val="00E21F69"/>
    <w:rsid w:val="00E61FA6"/>
    <w:rsid w:val="00EB0C46"/>
    <w:rsid w:val="00ED06AF"/>
    <w:rsid w:val="00F86D45"/>
    <w:rsid w:val="00FE1748"/>
    <w:rsid w:val="00FE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CBC5E0-5133-4612-B470-6B411323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B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B81"/>
    <w:rPr>
      <w:sz w:val="18"/>
      <w:szCs w:val="18"/>
    </w:rPr>
  </w:style>
  <w:style w:type="paragraph" w:styleId="a7">
    <w:name w:val="Normal (Web)"/>
    <w:basedOn w:val="a"/>
    <w:uiPriority w:val="99"/>
    <w:unhideWhenUsed/>
    <w:rsid w:val="00C93B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86D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86D45"/>
    <w:rPr>
      <w:sz w:val="18"/>
      <w:szCs w:val="18"/>
    </w:rPr>
  </w:style>
  <w:style w:type="paragraph" w:styleId="aa">
    <w:name w:val="List Paragraph"/>
    <w:basedOn w:val="a"/>
    <w:uiPriority w:val="34"/>
    <w:qFormat/>
    <w:rsid w:val="00F86D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zunzhi hu</cp:lastModifiedBy>
  <cp:revision>18</cp:revision>
  <dcterms:created xsi:type="dcterms:W3CDTF">2017-07-14T05:42:00Z</dcterms:created>
  <dcterms:modified xsi:type="dcterms:W3CDTF">2017-07-14T07:42:00Z</dcterms:modified>
</cp:coreProperties>
</file>